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156/2023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V C O COMÉRCIO DE INFORMÁTICA LTDA</w:t>
      </w:r>
      <w:r>
        <w:rPr>
          <w:rFonts w:cs="Arial" w:ascii="Arial" w:hAnsi="Arial"/>
          <w:bCs/>
          <w:sz w:val="24"/>
          <w:szCs w:val="24"/>
        </w:rPr>
        <w:t>, inscrita no CNPJ sob o nº 08.828.307/0001-97, com sede na cidade de C</w:t>
      </w:r>
      <w:r>
        <w:rPr>
          <w:rFonts w:cs="Arial" w:ascii="Arial" w:hAnsi="Arial"/>
          <w:bCs/>
          <w:sz w:val="24"/>
          <w:szCs w:val="24"/>
        </w:rPr>
        <w:t>ascavel</w:t>
      </w:r>
      <w:r>
        <w:rPr>
          <w:rFonts w:cs="Arial" w:ascii="Arial" w:hAnsi="Arial"/>
          <w:bCs/>
          <w:sz w:val="24"/>
          <w:szCs w:val="24"/>
        </w:rPr>
        <w:t>, na R</w:t>
      </w:r>
      <w:r>
        <w:rPr>
          <w:rFonts w:cs="Arial" w:ascii="Arial" w:hAnsi="Arial"/>
          <w:bCs/>
          <w:sz w:val="24"/>
          <w:szCs w:val="24"/>
        </w:rPr>
        <w:t>ua Marechal Candido Rondon</w:t>
      </w:r>
      <w:r>
        <w:rPr>
          <w:rFonts w:cs="Arial" w:ascii="Arial" w:hAnsi="Arial"/>
          <w:bCs/>
          <w:sz w:val="24"/>
          <w:szCs w:val="24"/>
        </w:rPr>
        <w:t xml:space="preserve">, nº </w:t>
      </w:r>
      <w:r>
        <w:rPr>
          <w:rFonts w:cs="Arial" w:ascii="Arial" w:hAnsi="Arial"/>
          <w:bCs/>
          <w:sz w:val="24"/>
          <w:szCs w:val="24"/>
        </w:rPr>
        <w:t>4591</w:t>
      </w:r>
      <w:r>
        <w:rPr>
          <w:rFonts w:cs="Arial" w:ascii="Arial" w:hAnsi="Arial"/>
          <w:bCs/>
          <w:sz w:val="24"/>
          <w:szCs w:val="24"/>
        </w:rPr>
        <w:t>, Bairro J</w:t>
      </w:r>
      <w:r>
        <w:rPr>
          <w:rFonts w:cs="Arial" w:ascii="Arial" w:hAnsi="Arial"/>
          <w:bCs/>
          <w:sz w:val="24"/>
          <w:szCs w:val="24"/>
        </w:rPr>
        <w:t>ardim Canadá</w:t>
      </w:r>
      <w:r>
        <w:rPr>
          <w:rFonts w:cs="Arial" w:ascii="Arial" w:hAnsi="Arial"/>
          <w:bCs/>
          <w:sz w:val="24"/>
          <w:szCs w:val="24"/>
        </w:rPr>
        <w:t xml:space="preserve">, neste ato representada por </w:t>
      </w:r>
      <w:r>
        <w:rPr>
          <w:rFonts w:cs="Arial" w:ascii="Arial" w:hAnsi="Arial"/>
          <w:b/>
          <w:bCs/>
          <w:sz w:val="24"/>
          <w:szCs w:val="24"/>
        </w:rPr>
        <w:t>VALDENIR DA CRUZ DE OLIVEIRA</w:t>
      </w:r>
      <w:r>
        <w:rPr>
          <w:rFonts w:cs="Arial" w:ascii="Arial" w:hAnsi="Arial"/>
          <w:bCs/>
          <w:sz w:val="24"/>
          <w:szCs w:val="24"/>
        </w:rPr>
        <w:t>, CPF nº 839.700.969-87, RG nº 76686980, expedida por SSP/PR, doravante designada CONTRATADA, têm justo e contratado entre si, em decorrência do PREGÃO ELETRÔNICO Nº 25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R$ 498,20 </w:t>
      </w:r>
      <w:r>
        <w:rPr>
          <w:rFonts w:cs="Arial" w:ascii="Arial" w:hAnsi="Arial"/>
          <w:bCs/>
          <w:sz w:val="24"/>
          <w:szCs w:val="24"/>
        </w:rPr>
        <w:t>(quatrocentos e noventa e oito reais e vinte centavos)</w:t>
      </w:r>
      <w:r>
        <w:rPr>
          <w:rFonts w:cs="Arial" w:ascii="Arial" w:hAnsi="Arial"/>
          <w:bCs/>
          <w:sz w:val="24"/>
          <w:szCs w:val="24"/>
        </w:rPr>
        <w:t>, referente aos itens do PREGÃO ELETRÔNICO Nº 25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SINYN</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BARALHO 100% PLÁSTICO 54 CARTAS, A PROVA D’ÁGUA</w:t>
              <w:br/>
              <w:t>TAMANHO: 8,7CMX5,8CM PESO:118G COMPOSIÇÃO: PLÁSTICO CERTIFICADO PELO INMETRO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JG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34,96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349,60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Grow</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JOGO PERFIL A PARTIR DE 12 ANOS, COMPONDO 350 CARTAS, 1 TABULEIRO, 6 PEÕES, 20 FICHAS VERMELHAS, 1 FICHA AMARELA, 5 FICHAS AZUIS E 1 MANUAL DE INSTRUÇÕES CERTIFICADO PELO INMETRO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148,60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148,60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o número do contrato administrativo, a data da homologação, bem como informar na respectiva Nota Fiscal os dados bancários (Banco, Agência e Número da Conta Corrente) em nome da pessoa jurídica para efetivação do pagamento.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w:t>
      </w:r>
      <w:r>
        <w:rPr>
          <w:rFonts w:cs="Arial" w:ascii="Arial" w:hAnsi="Arial"/>
          <w:bCs/>
          <w:sz w:val="24"/>
          <w:szCs w:val="24"/>
        </w:rPr>
        <w:t>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pPr>
      <w:r>
        <w:rPr>
          <w:rFonts w:cs="Arial" w:ascii="Arial" w:hAnsi="Arial"/>
          <w:b/>
          <w:bCs/>
          <w:sz w:val="24"/>
          <w:szCs w:val="24"/>
        </w:rPr>
        <w:t>4.1</w:t>
      </w:r>
      <w:r>
        <w:rPr>
          <w:rFonts w:eastAsia="Times New Roman" w:cs="Arial" w:ascii="Arial" w:hAnsi="Arial"/>
          <w:b/>
          <w:bCs/>
          <w:color w:val="auto"/>
          <w:sz w:val="24"/>
          <w:szCs w:val="24"/>
          <w:lang w:val="pt-BR" w:bidi="ar-SA"/>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w:t>
      </w:r>
      <w:r>
        <w:rPr>
          <w:rFonts w:cs="Arial" w:ascii="Arial" w:hAnsi="Arial"/>
          <w:bCs/>
          <w:sz w:val="24"/>
          <w:szCs w:val="24"/>
        </w:rPr>
        <w:t xml:space="preserve">s </w:t>
      </w:r>
      <w:r>
        <w:rPr>
          <w:rFonts w:cs="Arial" w:ascii="Arial" w:hAnsi="Arial"/>
          <w:bCs/>
          <w:sz w:val="24"/>
          <w:szCs w:val="24"/>
        </w:rPr>
        <w:t>materia</w:t>
      </w:r>
      <w:r>
        <w:rPr>
          <w:rFonts w:cs="Arial" w:ascii="Arial" w:hAnsi="Arial"/>
          <w:bCs/>
          <w:sz w:val="24"/>
          <w:szCs w:val="24"/>
        </w:rPr>
        <w:t xml:space="preserve">is </w:t>
      </w:r>
      <w:r>
        <w:rPr>
          <w:rFonts w:cs="Arial" w:ascii="Arial" w:hAnsi="Arial"/>
          <w:bCs/>
          <w:sz w:val="24"/>
          <w:szCs w:val="24"/>
        </w:rPr>
        <w:t xml:space="preserve">em total conformidade com o que fora licitado,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maio de 2023 a 24 de maio de 2024.</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3.3.90.30.14.00.00</w:t>
        <w:tab/>
        <w:t>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w:t>
      </w:r>
      <w:r>
        <w:rPr>
          <w:rFonts w:cs="Arial" w:ascii="Arial" w:hAnsi="Arial"/>
          <w:bCs/>
          <w:sz w:val="24"/>
          <w:szCs w:val="24"/>
        </w:rPr>
        <w:t>parcelados no 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considerado</w:t>
      </w:r>
      <w:r>
        <w:rPr>
          <w:rFonts w:cs="Arial" w:ascii="Arial" w:hAnsi="Arial"/>
          <w:bCs/>
          <w:sz w:val="24"/>
          <w:szCs w:val="24"/>
        </w:rPr>
        <w:t>s</w:t>
      </w:r>
      <w:r>
        <w:rPr>
          <w:rFonts w:cs="Arial" w:ascii="Arial" w:hAnsi="Arial"/>
          <w:bCs/>
          <w:sz w:val="24"/>
          <w:szCs w:val="24"/>
        </w:rPr>
        <w:t xml:space="preserve"> impróprio</w:t>
      </w:r>
      <w:r>
        <w:rPr>
          <w:rFonts w:cs="Arial" w:ascii="Arial" w:hAnsi="Arial"/>
          <w:bCs/>
          <w:sz w:val="24"/>
          <w:szCs w:val="24"/>
        </w:rPr>
        <w:t>s</w:t>
      </w:r>
      <w:r>
        <w:rPr>
          <w:rFonts w:cs="Arial" w:ascii="Arial" w:hAnsi="Arial"/>
          <w:bCs/>
          <w:sz w:val="24"/>
          <w:szCs w:val="24"/>
        </w:rPr>
        <w:t xml:space="preserve">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produtos</w:t>
      </w:r>
      <w:r>
        <w:rPr>
          <w:rFonts w:cs="Arial" w:ascii="Arial" w:hAnsi="Arial"/>
          <w:bCs/>
          <w:sz w:val="24"/>
          <w:szCs w:val="24"/>
        </w:rPr>
        <w:t xml:space="preserve">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que não apresentar</w:t>
      </w:r>
      <w:r>
        <w:rPr>
          <w:rFonts w:cs="Arial" w:ascii="Arial" w:hAnsi="Arial"/>
          <w:bCs/>
          <w:sz w:val="24"/>
          <w:szCs w:val="24"/>
        </w:rPr>
        <w:t>em</w:t>
      </w:r>
      <w:r>
        <w:rPr>
          <w:rFonts w:cs="Arial" w:ascii="Arial" w:hAnsi="Arial"/>
          <w:bCs/>
          <w:sz w:val="24"/>
          <w:szCs w:val="24"/>
        </w:rPr>
        <w:t xml:space="preserve">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VALDENIR DA CRUZ DE OLIVEIRA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EDER DA SILVA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213</TotalTime>
  <Application>LibreOffice/6.4.4.2$Windows_X86_64 LibreOffice_project/3d775be2011f3886db32dfd395a6a6d1ca2630ff</Application>
  <Pages>14</Pages>
  <Words>4726</Words>
  <Characters>26382</Characters>
  <CharactersWithSpaces>31265</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2023-05-26T13:30:42Z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